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D278C5" w:rsidRDefault="00D278C5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 adjoint/Directrice adjointe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WBE DA 2024 023 </w:t>
      </w:r>
    </w:p>
    <w:p>
      <w:pPr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28decies, §2 du décret du 4 janvier 1999 relatif aux fonctions de promotion et de sélection.</w:t>
      </w:r>
    </w:p>
    <w:p>
      <w:pPr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l’école concernée, toute tentative de tricherie (plagiat, etc.) entrainera l’exclusion du candidat de la procédure de sélection.</w:t>
      </w: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https://www.wbe.be/jobs-et-carriere/evolution-de-carriere/fonctions-de-selection/</w:t>
        </w:r>
      </w:hyperlink>
    </w:p>
    <w:p/>
    <w:p/>
    <w:p/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/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rFonts w:asciiTheme="minorHAnsi" w:eastAsia="Times New Roman" w:hAnsiTheme="minorHAnsi" w:cstheme="minorHAnsi"/>
          <w:b/>
          <w:sz w:val="28"/>
          <w:szCs w:val="28"/>
          <w:lang w:val="fr-FR" w:eastAsia="fr-FR"/>
        </w:rPr>
      </w:pPr>
      <w:r>
        <w:rPr>
          <w:rFonts w:asciiTheme="minorHAnsi" w:eastAsia="Times New Roman" w:hAnsiTheme="minorHAnsi" w:cstheme="minorHAnsi"/>
          <w:b/>
          <w:sz w:val="28"/>
          <w:szCs w:val="28"/>
          <w:lang w:val="fr-FR" w:eastAsia="fr-FR"/>
        </w:rPr>
        <w:lastRenderedPageBreak/>
        <w:t>Formation</w:t>
      </w:r>
    </w:p>
    <w:p>
      <w:pPr>
        <w:jc w:val="center"/>
        <w:rPr>
          <w:b/>
          <w:sz w:val="28"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d’obtention.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689266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045020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403268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296647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343132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529225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359340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149479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499622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372188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de Directeur adjoint/Directrice adjointe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initiale de Directeur adjoint/Directrice adjointe.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2004891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2028678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1210834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7130767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592384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774063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810544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8906825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2084634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166215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1079021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301742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478767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873913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12881551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992600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7176611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464648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986508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931004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/>
    <w:p/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Attributions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de Directeur adjoint / Directrice adjointe pour l’Athénée royal de la Rive Gauche de Laeken telle que détaillée dans l’appel à candidatures. Vous disposez de 2000 caractères (espaces compris)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2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 adjoint, directrice adjointe. </w:t>
      </w:r>
      <w:r>
        <w:rPr>
          <w:b/>
          <w:sz w:val="22"/>
          <w:u w:val="single"/>
        </w:rPr>
        <w:t>Détaillez</w:t>
      </w:r>
      <w:r>
        <w:rPr>
          <w:b/>
          <w:sz w:val="22"/>
        </w:rPr>
        <w:t xml:space="preserve"> cette situation en expliquant votre </w:t>
      </w:r>
      <w:r>
        <w:rPr>
          <w:b/>
          <w:sz w:val="22"/>
          <w:u w:val="single"/>
        </w:rPr>
        <w:t>rôle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</w:rPr>
        <w:t>En quoi cette situation vous semble-t-elle en adéquation avec la fonction de Directeur adjoint / Directrice adjointe ?</w:t>
      </w:r>
    </w:p>
    <w:p>
      <w:pPr>
        <w:jc w:val="both"/>
        <w:rPr>
          <w:sz w:val="22"/>
        </w:rPr>
      </w:pPr>
    </w:p>
    <w:p>
      <w:pPr>
        <w:jc w:val="both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2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endossé le rôle d’un chef d’équipe, d’une cheffe d’équipe. </w:t>
      </w: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la situation,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/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t>Partie 2 : Prise de fonction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(espaces compris) par question pour répondre.</w:t>
      </w:r>
    </w:p>
    <w:p>
      <w:pPr>
        <w:pStyle w:val="Paragraphedeliste"/>
        <w:ind w:left="0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>En tant que Directeur adjoint / Directrice adjointe, quelles sont les actions prioritaires que vous mettriez en place afin d’apporter un soutien à l’équipe d’éducateurs de l’Athénée royal de la Rive Gauche de Laeken ? Expliquez.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 xml:space="preserve">Une de vos attributions en tant que Directeur adjoint / Directrice adjointe est de proposer des améliorations concernant la gestion des présences des élèves, quelles sont les actions que vous pourriez proposer à la Direction de l’Athénée royal de la Rive Gauche de Laeken ?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</w:pPr>
      <w:r>
        <w:br w:type="page"/>
      </w:r>
    </w:p>
    <w:p/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sz w:val="32"/>
          <w:szCs w:val="22"/>
          <w:shd w:val="clear" w:color="auto" w:fill="002060"/>
          <w:lang w:val="fr-FR" w:eastAsia="fr-FR"/>
        </w:rPr>
      </w:pPr>
      <w:r>
        <w:rPr>
          <w:rFonts w:asciiTheme="minorHAnsi" w:eastAsia="Times New Roman" w:hAnsiTheme="minorHAnsi" w:cstheme="minorHAnsi"/>
          <w:b/>
          <w:sz w:val="32"/>
          <w:szCs w:val="22"/>
          <w:shd w:val="clear" w:color="auto" w:fill="001D77"/>
          <w:lang w:val="fr-FR" w:eastAsia="fr-FR"/>
        </w:rPr>
        <w:t>Partie 3 : Motivation</w:t>
      </w:r>
    </w:p>
    <w:p>
      <w:pPr>
        <w:tabs>
          <w:tab w:val="left" w:pos="4040"/>
        </w:tabs>
        <w:jc w:val="both"/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(espaces compris) pour chaque réponse.</w:t>
      </w:r>
    </w:p>
    <w:p>
      <w:pPr>
        <w:pStyle w:val="Paragraphedeliste"/>
        <w:rPr>
          <w:sz w:val="22"/>
        </w:rPr>
      </w:pPr>
    </w:p>
    <w:p>
      <w:pPr>
        <w:pStyle w:val="Paragraphedeliste"/>
        <w:numPr>
          <w:ilvl w:val="0"/>
          <w:numId w:val="15"/>
        </w:numPr>
        <w:rPr>
          <w:b/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b/>
          <w:sz w:val="22"/>
        </w:rPr>
        <w:t>Quelles sont les raisons qui sous-tendent votre intérêt pour cette école en particulier ?</w:t>
      </w:r>
    </w:p>
    <w:p>
      <w:pPr>
        <w:pStyle w:val="Paragraphedeliste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cette école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10"/>
      <w:footerReference w:type="default" r:id="rId11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2G23,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 xml:space="preserve">Directeur adjoint / Directrice adjointe -  WBE DA 2024 023 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6239F"/>
    <w:multiLevelType w:val="hybridMultilevel"/>
    <w:tmpl w:val="FD9A9458"/>
    <w:lvl w:ilvl="0" w:tplc="97A659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>
      <w:start w:val="1"/>
      <w:numFmt w:val="lowerLetter"/>
      <w:lvlText w:val="%2."/>
      <w:lvlJc w:val="left"/>
      <w:pPr>
        <w:ind w:left="1440" w:hanging="360"/>
      </w:pPr>
    </w:lvl>
    <w:lvl w:ilvl="2" w:tplc="080C001B">
      <w:start w:val="1"/>
      <w:numFmt w:val="lowerRoman"/>
      <w:lvlText w:val="%3."/>
      <w:lvlJc w:val="right"/>
      <w:pPr>
        <w:ind w:left="2160" w:hanging="180"/>
      </w:pPr>
    </w:lvl>
    <w:lvl w:ilvl="3" w:tplc="080C000F">
      <w:start w:val="1"/>
      <w:numFmt w:val="decimal"/>
      <w:lvlText w:val="%4."/>
      <w:lvlJc w:val="left"/>
      <w:pPr>
        <w:ind w:left="2880" w:hanging="360"/>
      </w:pPr>
    </w:lvl>
    <w:lvl w:ilvl="4" w:tplc="080C0019">
      <w:start w:val="1"/>
      <w:numFmt w:val="lowerLetter"/>
      <w:lvlText w:val="%5."/>
      <w:lvlJc w:val="left"/>
      <w:pPr>
        <w:ind w:left="3600" w:hanging="360"/>
      </w:pPr>
    </w:lvl>
    <w:lvl w:ilvl="5" w:tplc="080C001B">
      <w:start w:val="1"/>
      <w:numFmt w:val="lowerRoman"/>
      <w:lvlText w:val="%6."/>
      <w:lvlJc w:val="right"/>
      <w:pPr>
        <w:ind w:left="4320" w:hanging="180"/>
      </w:pPr>
    </w:lvl>
    <w:lvl w:ilvl="6" w:tplc="080C000F">
      <w:start w:val="1"/>
      <w:numFmt w:val="decimal"/>
      <w:lvlText w:val="%7."/>
      <w:lvlJc w:val="left"/>
      <w:pPr>
        <w:ind w:left="5040" w:hanging="360"/>
      </w:pPr>
    </w:lvl>
    <w:lvl w:ilvl="7" w:tplc="080C0019">
      <w:start w:val="1"/>
      <w:numFmt w:val="lowerLetter"/>
      <w:lvlText w:val="%8."/>
      <w:lvlJc w:val="left"/>
      <w:pPr>
        <w:ind w:left="5760" w:hanging="360"/>
      </w:pPr>
    </w:lvl>
    <w:lvl w:ilvl="8" w:tplc="080C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A319B"/>
    <w:multiLevelType w:val="hybridMultilevel"/>
    <w:tmpl w:val="DDAE1FF4"/>
    <w:lvl w:ilvl="0" w:tplc="ECE48CA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4" w15:restartNumberingAfterBreak="0">
    <w:nsid w:val="1F3F7DD7"/>
    <w:multiLevelType w:val="hybridMultilevel"/>
    <w:tmpl w:val="695EC612"/>
    <w:lvl w:ilvl="0" w:tplc="1B365B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B429D"/>
    <w:multiLevelType w:val="hybridMultilevel"/>
    <w:tmpl w:val="749040D2"/>
    <w:lvl w:ilvl="0" w:tplc="226ABEA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6E7F4F"/>
    <w:multiLevelType w:val="hybridMultilevel"/>
    <w:tmpl w:val="B798F08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5A4A5C"/>
    <w:multiLevelType w:val="hybridMultilevel"/>
    <w:tmpl w:val="5958183A"/>
    <w:lvl w:ilvl="0" w:tplc="91781A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7567D5"/>
    <w:multiLevelType w:val="hybridMultilevel"/>
    <w:tmpl w:val="316C563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5"/>
  </w:num>
  <w:num w:numId="5">
    <w:abstractNumId w:val="14"/>
  </w:num>
  <w:num w:numId="6">
    <w:abstractNumId w:val="3"/>
  </w:num>
  <w:num w:numId="7">
    <w:abstractNumId w:val="2"/>
  </w:num>
  <w:num w:numId="8">
    <w:abstractNumId w:val="9"/>
  </w:num>
  <w:num w:numId="9">
    <w:abstractNumId w:val="11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6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formatting="1" w:enforcement="1" w:cryptProviderType="rsaAES" w:cryptAlgorithmClass="hash" w:cryptAlgorithmType="typeAny" w:cryptAlgorithmSid="14" w:cryptSpinCount="100000" w:hash="oSVn4mfu8eCRRk4VQCyoOg4xNdeGSQfiZfkZtpO/EUO8N5EsJqB7cWtNSNW6krm7J52WcG7H0ctjkCLGlW5XiQ==" w:salt="ctqWfuMjAlV1rxTx8N93M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25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be.be/jobs-et-carriere/evolution-de-carriere/fonctions-de-selection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B96F4-228A-474C-AD61-54B7A2C7C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1024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2023-12-18T09:08:00Z</dcterms:created>
  <dcterms:modified xsi:type="dcterms:W3CDTF">2023-12-18T09:08:00Z</dcterms:modified>
</cp:coreProperties>
</file>